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0B" w:rsidRDefault="00074B0B" w:rsidP="00074B0B">
      <w:pPr>
        <w:pStyle w:val="6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DA901" wp14:editId="58795E15">
                <wp:simplePos x="0" y="0"/>
                <wp:positionH relativeFrom="column">
                  <wp:posOffset>2362200</wp:posOffset>
                </wp:positionH>
                <wp:positionV relativeFrom="paragraph">
                  <wp:posOffset>-577850</wp:posOffset>
                </wp:positionV>
                <wp:extent cx="453390" cy="408305"/>
                <wp:effectExtent l="0" t="3175" r="381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4B0B" w:rsidRPr="00CA7695" w:rsidRDefault="00074B0B" w:rsidP="00074B0B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6pt;margin-top:-45.5pt;width:35.7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" stroked="f">
                <v:textbox>
                  <w:txbxContent>
                    <w:p w:rsidR="00074B0B" w:rsidRPr="00CA7695" w:rsidRDefault="00074B0B" w:rsidP="00074B0B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856">
        <w:rPr>
          <w:rFonts w:ascii="Angsana New" w:hAnsi="Angsana New"/>
          <w:b/>
          <w:bCs/>
          <w:cs/>
        </w:rPr>
        <w:t xml:space="preserve">บทที่ </w:t>
      </w:r>
      <w:r w:rsidRPr="00FE1856">
        <w:rPr>
          <w:rFonts w:ascii="Angsana New" w:hAnsi="Angsana New"/>
          <w:b/>
          <w:bCs/>
        </w:rPr>
        <w:t xml:space="preserve">1  </w:t>
      </w:r>
    </w:p>
    <w:p w:rsidR="00074B0B" w:rsidRPr="00A042F1" w:rsidRDefault="00074B0B" w:rsidP="00074B0B">
      <w:pPr>
        <w:pStyle w:val="6"/>
        <w:rPr>
          <w:rFonts w:ascii="Angsana New" w:hAnsi="Angsana New"/>
          <w:b/>
          <w:bCs/>
        </w:rPr>
      </w:pPr>
      <w:r w:rsidRPr="00A042F1">
        <w:rPr>
          <w:rFonts w:ascii="Angsana New" w:hAnsi="Angsana New"/>
          <w:b/>
          <w:bCs/>
          <w:cs/>
        </w:rPr>
        <w:t>กรอบแนวคิดและทิศทางการจัดทำแผน</w:t>
      </w:r>
      <w:r w:rsidRPr="00A042F1">
        <w:rPr>
          <w:rFonts w:ascii="Angsana New" w:hAnsi="Angsana New" w:hint="cs"/>
          <w:b/>
          <w:bCs/>
          <w:cs/>
        </w:rPr>
        <w:t xml:space="preserve">พัฒนาการจัดการศึกษา </w:t>
      </w:r>
    </w:p>
    <w:p w:rsidR="00074B0B" w:rsidRDefault="00074B0B" w:rsidP="00074B0B">
      <w:pPr>
        <w:rPr>
          <w:rFonts w:ascii="Angsana New" w:hAnsi="Angsana New"/>
          <w:b/>
          <w:bCs/>
          <w:sz w:val="36"/>
          <w:szCs w:val="36"/>
        </w:rPr>
      </w:pP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63134">
        <w:rPr>
          <w:rFonts w:asciiTheme="majorBidi" w:hAnsiTheme="majorBidi" w:cstheme="majorBidi"/>
          <w:sz w:val="32"/>
          <w:szCs w:val="32"/>
          <w:cs/>
        </w:rPr>
        <w:t>รัฐธรรมนูญแห่งราชอาณาจักรไทย  พุทธศักราช 2550  กำหนดเรื่องสิทธิและเสรีภาพของปวงชน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>ชาวไทยที่เกี่ยวข้องกับการศึกษาไว้ดังนี้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หมวด 3  สิทธิและเสรีภาพของชนชาวไทย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มาตรา 49  บุคคลย่อมมีสิทธิเสมอก</w:t>
      </w:r>
      <w:r>
        <w:rPr>
          <w:rFonts w:asciiTheme="majorBidi" w:hAnsiTheme="majorBidi" w:cstheme="majorBidi"/>
          <w:sz w:val="32"/>
          <w:szCs w:val="32"/>
          <w:cs/>
        </w:rPr>
        <w:t>ันในการรับการศึกษาไม่น้อยกว่าสิ</w:t>
      </w:r>
      <w:r>
        <w:rPr>
          <w:rFonts w:asciiTheme="majorBidi" w:hAnsiTheme="majorBidi" w:cstheme="majorBidi" w:hint="cs"/>
          <w:sz w:val="32"/>
          <w:szCs w:val="32"/>
          <w:cs/>
        </w:rPr>
        <w:t>บ</w:t>
      </w:r>
      <w:r w:rsidRPr="00263134">
        <w:rPr>
          <w:rFonts w:asciiTheme="majorBidi" w:hAnsiTheme="majorBidi" w:cstheme="majorBidi"/>
          <w:sz w:val="32"/>
          <w:szCs w:val="32"/>
          <w:cs/>
        </w:rPr>
        <w:t>สองปี ที่รัฐจะต้องจัดให้อย่างทั่วถึงและมีคุณภาพ  โดยไม่เก็บค่าใช้จ่ายผู้ยากไร้  ผู้พิการ  หรือทุพพลภาพ  หรือผู้อยู่ในภาวะยากลำบาก  ต้องได้รับสิทธิตามวรรคหนึ่งและการสนับสนุนจากรัฐเพื่อให้ได้รับการศึกษา</w:t>
      </w:r>
      <w:r w:rsidRPr="00263134">
        <w:rPr>
          <w:rFonts w:asciiTheme="majorBidi" w:hAnsiTheme="majorBidi" w:cstheme="majorBidi"/>
          <w:spacing w:val="-20"/>
          <w:sz w:val="32"/>
          <w:szCs w:val="32"/>
          <w:cs/>
        </w:rPr>
        <w:t>โดยทัดเทียมกับบุคคลอื่น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หมวด 5  แนวนโยบายพื้นฐานแห่งรัฐ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มาตรา 80  รัฐต้องดำเนินการต</w:t>
      </w:r>
      <w:r>
        <w:rPr>
          <w:rFonts w:asciiTheme="majorBidi" w:hAnsiTheme="majorBidi" w:cstheme="majorBidi"/>
          <w:sz w:val="32"/>
          <w:szCs w:val="32"/>
          <w:cs/>
        </w:rPr>
        <w:t>ามแนวนโยบายด้านสังคม  การสาธารณ</w:t>
      </w:r>
      <w:r w:rsidRPr="00263134">
        <w:rPr>
          <w:rFonts w:asciiTheme="majorBidi" w:hAnsiTheme="majorBidi" w:cstheme="majorBidi"/>
          <w:sz w:val="32"/>
          <w:szCs w:val="32"/>
          <w:cs/>
        </w:rPr>
        <w:t>สุข  การศึกษาและวัฒนธรรม  ดังต่อไปนี้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1)  คุ้มครองและพัฒนาเด็กและเยาวชน  สนับสนุนการอบรมเลี้ยงดูและให้การศึกษาปฐมวัย  ส่งเสริมความเสมอภาคของหญิงและชาย  เสริมสร้างและพัฒนาความเป็นปึกแผ่นของสถาบั</w:t>
      </w:r>
      <w:r>
        <w:rPr>
          <w:rFonts w:asciiTheme="majorBidi" w:hAnsiTheme="majorBidi" w:cstheme="majorBidi"/>
          <w:sz w:val="32"/>
          <w:szCs w:val="32"/>
          <w:cs/>
        </w:rPr>
        <w:t>นครอบครัวและชุมชน  รวมทั้งต้องส</w:t>
      </w:r>
      <w:r w:rsidRPr="00263134">
        <w:rPr>
          <w:rFonts w:asciiTheme="majorBidi" w:hAnsiTheme="majorBidi" w:cstheme="majorBidi"/>
          <w:sz w:val="32"/>
          <w:szCs w:val="32"/>
          <w:cs/>
        </w:rPr>
        <w:t>งเคราะห์และจัดสวัสดิการให้แก่ผู้สูงอายุ  ผู้ยากไร้  ผู้พิการหรือทุพพลภาพ  และผู้อยู่ในสภาวะยากลำบาก  ให้มีคุณภาพชีวิตที่ดีขึ้นและพึ่งพาตนเองได้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2)  ส่งเสริมสนับสนุนและพัฒนาระบบสุขภาพที่เน้นการสร้างเสริมสุขภาพ  อันนำไปสู่สุขภาวะที่ยั่งยืนของประชาชน  รวมทั้งจัดและส่งเสริมให้ประชาชนได้รับบริการสาธารณสุขที่มีมาตรฐานอย่างทั่วถึงและมีประสิทธิภาพ  และส่งเสริมให้เอกชนและชุมชนมีส่วนร่วมในการพัฒนาสุขภาพและการจัดบริการสาธารณสุข   โดยผู้มีหน้าที่ให้บริการดังกล่าวซึ่งได้ปฏิบัติหน้าที่ตามมาตรฐานวิชาชีพและจริยธรรม  ย่อมได้รับความคุ้มครองตามกฎหมาย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3)  พัฒนาคุณภาพและมาตรฐานการจัดการศึกษาในทุกระดับและทุกรูปแบบให้สอดคล้องกับความเปลี่ยนแปลงทางเศรษฐกิจและสังคม  จัดให้มีแผนการศึกษาแห่งชาติ  กฎหมายเพื่อพัฒนาการศึกษาของชาติ  จัดให้มีการพัฒนาคุณภาพครูและบุคลากรให้ก้าวหน้าทันการเปลี่ยนแปลงของสังคมโลก  รวมทั้งปลูกฝังให้ผู้เรียนมีจิตสำนึกของความเป็นไทย  มีระเบียบวินัย  คำนึงถึงประโยชน์ส่วนรวม  และยึดมั่นในการปกครองระบอบประชาธิปไตยอันมีพระมหากษัตริย์ทรงเป็นประมุข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4)  ส่งเสริมและสนับสนุนการกระจายอำนาจ  เพื่อให้องค์กรปกครองส่วนท้องถิ่น  ชุมชน         องค์การทางศาสนา และเอกชน จัดและมีส่วนร่วมในการจัดการศึกษาเพื่อพัฒนามาตรฐานคุณภาพการศึกษาให้ท่าเทียมและสอดคล้องกับแนวนโยบายพื้นฐานแห่งรัฐ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5)  ส่งเสริมและสนับสนุนการศึกษาวิจัยในศิลปะวิทยาการแขนงต่าง ๆ และเผยแพร่ข้อมูล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>ผลการศึกษาวิจัยที่ได้รับทุนสนับสนุนการศึกษาวิจัยจากรัฐ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6)  ส่งเสริมและสนับสนุนความรู้รักสามัคคีและการเรียนรู้ </w:t>
      </w:r>
      <w:r w:rsidRPr="00263134">
        <w:rPr>
          <w:rFonts w:asciiTheme="majorBidi" w:hAnsiTheme="majorBidi" w:cstheme="majorBidi"/>
          <w:spacing w:val="-20"/>
          <w:sz w:val="32"/>
          <w:szCs w:val="32"/>
          <w:cs/>
        </w:rPr>
        <w:t>ปลูกจิตสำนึกและเผยแพร่ศิลปวัฒนธรรม</w:t>
      </w:r>
      <w:r w:rsidRPr="00263134">
        <w:rPr>
          <w:rFonts w:asciiTheme="majorBidi" w:hAnsiTheme="majorBidi" w:cstheme="majorBidi"/>
          <w:sz w:val="32"/>
          <w:szCs w:val="32"/>
          <w:cs/>
        </w:rPr>
        <w:t>ขนบธรรมเนียมประเพณีของชาติ   ตลอดจนค่านิยมอันดีงามและภูมิปัญญาท้องถิ่น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4B0932" w:rsidRDefault="00074B0B" w:rsidP="00074B0B">
      <w:pPr>
        <w:pStyle w:val="a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t>พระราชบัญญัติการศึกษาแห่งชาติ</w:t>
      </w:r>
      <w:r w:rsidRPr="004B093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t>พ.ศ. 2542</w:t>
      </w:r>
    </w:p>
    <w:p w:rsidR="00074B0B" w:rsidRPr="004B0932" w:rsidRDefault="00074B0B" w:rsidP="00074B0B">
      <w:pPr>
        <w:pStyle w:val="a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t>และที่แก้ไขเพิ่มเติม</w:t>
      </w:r>
      <w:r w:rsidRPr="004B093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t>(ฉบับที่ 2) พ.ศ. 2545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pacing w:val="-2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63134">
        <w:rPr>
          <w:rFonts w:asciiTheme="majorBidi" w:hAnsiTheme="majorBidi" w:cstheme="majorBidi"/>
          <w:sz w:val="32"/>
          <w:szCs w:val="32"/>
          <w:cs/>
        </w:rPr>
        <w:t>พระราชบัญญัติการศึกษาแห่งชาติ พ.ศ. 2542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spacing w:val="-20"/>
          <w:sz w:val="32"/>
          <w:szCs w:val="32"/>
          <w:cs/>
        </w:rPr>
        <w:t>และที่แก้ไขเพิ่มเติม</w:t>
      </w:r>
      <w:r>
        <w:rPr>
          <w:rFonts w:asciiTheme="majorBidi" w:hAnsiTheme="majorBidi" w:cstheme="majorBidi" w:hint="cs"/>
          <w:spacing w:val="-20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spacing w:val="-20"/>
          <w:sz w:val="32"/>
          <w:szCs w:val="32"/>
          <w:cs/>
        </w:rPr>
        <w:t xml:space="preserve">(ฉบับที่ 2)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พ.ศ. 2545 ได้กำหนดกรอบและแนวทางในการดำเนินการจัดการศึกษาทุกด้านดังต่อไปนี้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1.  ด้านสิทธิและหน้าที่ทางการศึกษา  กำหนดให้บุคคลมีสิทธิและโอกาสเสมอกันในการรับการศึกษาขั้นพื้นฐานไม่น้อยกว่าสิบสองปี  ที่รัฐจะต้องจัดให้อย่างทั่วถึงและมีคุณภาพโดยไม่เก็บค่าใช้จ่ายและให้ความสำคัญกับการศึกษาสำหรับผู้พิการ  ผู้ด้อยโอกาส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2.  ด้านระบบการศึกษา  กำหนดให้จัดการศึกษา 3 รูปแบบ  คือ  การศึกษาในระบบการศึกษานอกระบบ  และการศึกษาตามอัธยาศัย  โดย</w:t>
      </w:r>
      <w:proofErr w:type="spellStart"/>
      <w:r w:rsidRPr="00263134">
        <w:rPr>
          <w:rFonts w:asciiTheme="majorBidi" w:hAnsiTheme="majorBidi" w:cstheme="majorBidi"/>
          <w:sz w:val="32"/>
          <w:szCs w:val="32"/>
          <w:cs/>
        </w:rPr>
        <w:t>บูรณา</w:t>
      </w:r>
      <w:proofErr w:type="spellEnd"/>
      <w:r w:rsidRPr="00263134">
        <w:rPr>
          <w:rFonts w:asciiTheme="majorBidi" w:hAnsiTheme="majorBidi" w:cstheme="majorBidi"/>
          <w:sz w:val="32"/>
          <w:szCs w:val="32"/>
          <w:cs/>
        </w:rPr>
        <w:t>การให้เป็นการศึกษาตลอดชีวิต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3.  ด้านแนวทางการจัดการศึกษา  ปฏิรูปการเรียนรู้โดยให้ความสำคัญกับหลักสูตรผู้เรียน  เนื้อหาสาระวิธีการเรียนการสอน  แหล่งเรียนรู้  และกระบวนการเรียนรู้ในชุมชน  สื่อการเรียนการสอน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4.  ด้านการบริหารและจัดการศึกษา  การบริหารและการจัดการศึกษาทั้งภาครัฐ  เอกชน  และ   องค์กรปกครองส่วนท้องถิ่น  เน้นการกระจายอำนาจ  การจัดโครงสร้างของกระทรวงทั้งส่วนกลาง  เขตพื้นที่การศึกษา  และสถานศึกษา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5.  ด้านมาตรฐานและการประกันคุณภาพการศึกษา  กำหนดให้มีระบบการประกันคุณภาพการศึกษา  เพื่อพัฒนาคุณภาพและมาตรฐานการศึกษาทุกระดับ  ประกอบด้วยระบบการประกันคุณภาพภายในและระบบการประกันคุณภาพภายนอก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6.  ด้านครูและบุคลากรทางการศึกษา </w:t>
      </w:r>
      <w:r>
        <w:rPr>
          <w:rFonts w:asciiTheme="majorBidi" w:hAnsiTheme="majorBidi" w:cstheme="majorBidi"/>
          <w:sz w:val="32"/>
          <w:szCs w:val="32"/>
          <w:cs/>
        </w:rPr>
        <w:t xml:space="preserve"> ส่งเสริมให้มีระบบ  และกระบวนกา</w:t>
      </w:r>
      <w:r w:rsidRPr="00263134">
        <w:rPr>
          <w:rFonts w:asciiTheme="majorBidi" w:hAnsiTheme="majorBidi" w:cstheme="majorBidi"/>
          <w:sz w:val="32"/>
          <w:szCs w:val="32"/>
          <w:cs/>
        </w:rPr>
        <w:t>รผลิตการพัฒนาครูและบุคลากรให้มีคุณภาพและมาตรฐานที่เหมาะสม  จัดให้มีองค์กรวิชาชีพครู  ผู้บริหารสถานศึกษาและผู้บริหารการศึกษา  กำหนดให้มีกฎหมายว่าด้วยเงินเดือน  ค่าตอบแทน  สวัสดิการและสิทธิประโยชน์เกื้อกูล  เพื่อให้มีรายได้เพียงพอและเหมาะสมกับฐานะทางสังคมและวิชาชีพ  รวมถึงการนำทรัพยากรบุคคล  ผู้มีประสบการณ์  ความรู้  ความชำนาญและภูมิปัญญาท้องถิ่น  มาถ่ายทอดเพื่อประโยชน์ในการจัดการศึกษา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7.  ด้านทรัพยากรและการลงทุนเพื่อการศึกษา  ให้มีการระดมทรัพยากรจากแหล่งต่าง ๆ เพื่อใช้ในการจัดการศึกษา  และจัดสรรให้ผู้เรียนอย่างเสมอภาค  มีระบบการบริหารทรัพยากรที่คล่องตัวมีประสิทธิภาพ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>8.  ด้านเทคโนโลยีเพื่อการศึกษา  ส่งเสริมสนับสนุนการนำเทคโนโลยีมาใช้ในการจัดการศึกษา  รวมทั้งพัฒนาบุคลากรทั้งผู้ผลิตและผู้ใช้เทคโนโลยีเพื่อการศึกษา  เพื่อให้มีความรู้ทักษะมีคุณภาพและประสิทธิภาพ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94C247" wp14:editId="18EE0E30">
                <wp:simplePos x="0" y="0"/>
                <wp:positionH relativeFrom="column">
                  <wp:posOffset>1071245</wp:posOffset>
                </wp:positionH>
                <wp:positionV relativeFrom="paragraph">
                  <wp:posOffset>171450</wp:posOffset>
                </wp:positionV>
                <wp:extent cx="3581400" cy="457200"/>
                <wp:effectExtent l="76200" t="76200" r="19050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14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84.35pt;margin-top:13.5pt;width:282pt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63134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      </w:t>
      </w:r>
      <w:r w:rsidRPr="00263134">
        <w:rPr>
          <w:rFonts w:asciiTheme="majorBidi" w:hAnsiTheme="majorBidi" w:cstheme="majorBidi"/>
          <w:b/>
          <w:bCs/>
          <w:sz w:val="36"/>
          <w:szCs w:val="36"/>
          <w:cs/>
        </w:rPr>
        <w:t>นโยบายการบริหารราชการแผ่นดิน พ.ศ. 2554 - 2557</w:t>
      </w:r>
    </w:p>
    <w:p w:rsidR="00074B0B" w:rsidRDefault="00074B0B" w:rsidP="00074B0B">
      <w:pPr>
        <w:pStyle w:val="a9"/>
        <w:rPr>
          <w:rFonts w:asciiTheme="majorBidi" w:hAnsiTheme="majorBidi" w:cstheme="majorBidi"/>
          <w:color w:val="000000"/>
          <w:sz w:val="32"/>
          <w:szCs w:val="32"/>
        </w:rPr>
      </w:pP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างสาว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ยิ่งลักษณ์ ชินวัตร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นายกรัฐมนตรี ได้แถลงนโยบายต่อรัฐสภา โดยระบุว่า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นโยบายการบริหารราชการแผ่นดินของรัฐบาลจะยึดหลักการบริหารที่มีความยืดหยุ่น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คำนึงพลวัตรการเปลี่ยนแปลงของปัจจัยภายนอกที่มีผลกระทบต่อการดำเนินนโยบายของรัฐบาล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โดยมีจุดมุ่งหมาย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ประการ คือ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นำประเทศไทยไปสู่โครงสร้างเศรษฐกิจที่สมดุลมีความเข้มแข็งของเศรษฐกิจภายในประเทศมากขึ้น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นำประเทศไทยไปสู่สังคมที่มีความปรองดองสมานฉันท์และอยู่บนพื้นฐานของหลักนิติธรรมที่เป็นมาตรฐานสากลเดียวกันและมีหลักปฏิบัติที่เท่าเทียมกันต่อประชาชนคนไทยทุกค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>       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3.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นำประเทศไทยไปสู่การเป็นประชาคมอาเซียนในปี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2558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อย่างสมบูรณ์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โดยสร้างความพร้อมและความเข้มแข็งทั้งด้านเศรษฐกิจ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สังคม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และวัฒนธรรมและการเมืองและความมั่นคง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</w:r>
      <w:r>
        <w:rPr>
          <w:rStyle w:val="ab"/>
          <w:rFonts w:asciiTheme="majorBidi" w:eastAsia="Cordia New" w:hAnsiTheme="majorBidi" w:cstheme="majorBidi"/>
          <w:sz w:val="32"/>
          <w:szCs w:val="32"/>
        </w:rPr>
        <w:t xml:space="preserve">              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  <w:cs/>
        </w:rPr>
        <w:t xml:space="preserve">นโยบายของรัฐบาลจะมี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</w:rPr>
        <w:t xml:space="preserve">2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  <w:cs/>
        </w:rPr>
        <w:t xml:space="preserve">ส่วนสำคัญ คือนโยบายเร่งด่วน และนโยบายตลอดอายุรัฐบาล ซึ่งเนื้อหานโยบายเร่งด่วน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</w:rPr>
        <w:t xml:space="preserve">16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  <w:cs/>
        </w:rPr>
        <w:t>ข้อ มีดังนี้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</w:rPr>
        <w:t xml:space="preserve"> </w:t>
      </w:r>
      <w:r w:rsidRPr="00263134">
        <w:rPr>
          <w:rStyle w:val="ab"/>
          <w:rFonts w:asciiTheme="majorBidi" w:eastAsia="Cordia New" w:hAnsiTheme="majorBidi" w:cstheme="majorBidi"/>
          <w:sz w:val="32"/>
          <w:szCs w:val="32"/>
        </w:rPr>
        <w:br/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        1.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สร้างความปรองดองสมานฉันท์ของคนในชาติและฟื้นฟูประชาธิปไตย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2.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กำหนดให้การแก้ไขและป้องกันปัญหายาเสพติดเป็นวาระแห่งชาติ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3.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ป้องกันและปราบปรามการทุจริตคอร์รัปชั่นในภาครัฐอย่างจริงจัง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4.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ส่งเสริมให้มีการจัดการน้ำอย่าง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บูรณา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การด้วยการสร้างระบบชลประทานขนาดใหญ่-กลาง-เล็ก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5.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เร่งแก้ไขปัญหาความไม่สงบและนำสันติสุขกลับสู่จังหวัดชายแดนภาคใต้โดยเร็ว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6.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เร่งฟื้นฟูความสัมพันธ์และพัฒนาความร่วมมือกับประเทศเพื่อนบ้านและนานาประเทศ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7.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แก้ไขปัญหาความเดือดร้อนของประชาชนและผู้ประกอบการเนื่องจากภาวะเงินเฟ้อและราคาน้ำมันเชื้อเพลิง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ลดส่งเข้ากองทุนพลังงาน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จัดให้มีบัตรเครดิตพลังงาน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ดูแลราคาสินค้าอุปโภคบริโภค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แก้ไขปัญหาค่าครองชีพ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8.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ยกระดับคุณภาพชีวิตของประชาชน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เพิ่มกำลังซื้อภายในประเทศ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พักหนี้ครัวเรือนของเกษตรกรรายย่อยและผู้มีรายได้น้อยที่มีหนี้ต่ำกว่า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แสนบาท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อย่างน้อย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และปรับโครงสร้างหนี้สำหรับผู้ที่มีหนี้เกิน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แสนบาท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เพิ่มรายได้รายวันสำหรับแรงงานเป็นวันละ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300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และรายเดือนของผู้ที่จบการศึกษาระดับปริญญาตรี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มีรายได้เดือนละไม่น้อยกว่า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15,000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จัดให้มีเบี้ยยังชีพรายเดือนแบบขั้นบันไดสำหรับผู้สูงอายุ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color w:val="000000"/>
          <w:sz w:val="32"/>
          <w:szCs w:val="32"/>
        </w:rPr>
        <w:lastRenderedPageBreak/>
        <w:br/>
        <w:t xml:space="preserve">             </w:t>
      </w:r>
      <w:proofErr w:type="gramStart"/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ให้มีมาตรการภาษีเพื่อลดภาระการลงทุนสำหรับสิ่งจำเป็นในชีวิตของประชาชนทั่วไป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ได้แก่บ้านหลังแรก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>        9.</w:t>
      </w:r>
      <w:proofErr w:type="gramEnd"/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ปรับลดภาษีเงินได้นิติบุคคลให้เหลือร้อยละ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23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และลดลงร้อยละ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2556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เพื่อสร้างความสามารถในการแข่งขันของภาคเอกชน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ขยายฐานภาษีและรองรับเข้าสู่การเป็นประชาคมอาเซียนในปี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>2558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10.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ส่งเสริมให้ประชาชนเข้าถึงแหล่งเงินทุนสนับสนุนสินเชื่อรายย่อย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โดยเฉพาะสินเชื่อเพื่อประกอบอาชีพ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เพิ่มกองทุนหมู่บ้านและชุมชนเมืองอี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แห่งละ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จัดตั้งกองทุนพัฒนาศักยภาพสตรีเฉลี่ยจังหวัดละ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100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จัดตั้งกองทุนตั้งตัว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วงเงินประมาณ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พันล้านบาทต่อสถาบันอุดมศึกษาที่ร่วมโครงการ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>             - SML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11.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ยกระดับสินค้าการเกษตรและให้เกษตรกรเข้าถึงแหล่งเงินทุน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โดยให้มีการประกันภัยพืชผลและนำระบบรับจำนำสินค้าการเกษตรมาใช้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รับจำนำข้าวเกวียนละ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>15,000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12.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เร่งเพิ่มรายได้จากการท่องเที่ยวโดยปี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2554-2555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เป็นปีมหัศจรรย์ไทยแลนด์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มิรา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เคิล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ไทยแลนด์ 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เยียร์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และประชาสัมพันธ์ให้นักท่องเที่ยวร่วมเฉลิมฉลองในพระราชพิธีมหามงคลในช่วงปี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2554-2555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13.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สนับสนุนงานศิลปหัตถกรรม และผลิต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ภัณ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ชุมชน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เพื่อสร้างเอกลักษณ์และผลิตสินค้าในท้องถิ่น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สนับสนุนมูลนิธิส่งเสริม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ศิล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ปาชีพ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      -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บริหารโครงการหนึ่งตำบล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หนึ่งผลิตภัณฑ์ให้มีศักยภาพ ใช้ภู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มิปัญญญา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ท้องถิ่น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ผนวกกับความรู้ใหม่ๆ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14.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พัฒนาระบบประกันสุขภาพ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เพิ่มประสิทธิภาพหลักประกันสุขภาพถ้วนหน้า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บาทรักษาทุกโรค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15.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จัดหาเครื่องคอมพิวเตอร์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แท็บเล็ต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ให้โรงเรียน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โดยเริ่มทดลองดำเนินการในโรงเรียนนำร่อง สำหรับระดับประถมศึกษาปีที่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ปีการศึกษา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2555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ควบคู่กับการพัฒนาเนื้อหาที่เหมาะสมตามหลักสูตรบรรจุลงใน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แท็บเล็ต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รวมถึงทำอินเตอร์เน็ตไร้สายตามมาตรฐานการให้บริการและในพื้นที่สาธารณะ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รวมถึงสถานศึกษาที่กำหนดฟรี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16.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เร่งรัดและผลักดันการปฏิรูปการเมืองที่ประชาชนมีส่วนร่วมอย่างกว้างขว้าง โดยมีสภาร่างรัฐธรรมนูญฉบับใหม่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โดยให้ประชาชนเห็นชอบโดยการออกเสียงประชามติ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ส่วนนโยบายที่ต้องดำเนินการในกรอบระยะเวลาบริหารราชการ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4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รวม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7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ข้อ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โดยนโยบายเร่งด่วน ที่เริ่มดำเนินการในปีแรก เช่น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แก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้ไขปัญหาความเดือดร้อนของประชาชน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และผู้ประกอบการ เนื่องจากภาวะเงินเฟ้อ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และราคาน้ำมันเชื้อเพลิง โดยการชะลอการเก็บเงินเข้ากองทุนน้ำ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มั้น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เชื้อเพลิง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สำหรับน้ำมันเชื้อเพลิงบางประเภทชั่วคราว เพื่อให้ราคาน้ำมันเชื้อเพลิงลดลงทันที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และปรับโครงสร้างราคาพลังงานทั้งระบบ มุ่งสู่การสะท้อนราคาต้นทุนพลังงาน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รวมถึงจัดให้มีบัตรเครดิตพลังงาน สำหรับผู้ประกอบอาชีพรถรับจ้าง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ขนส่งผู้โดยสารสาธารณะ ในวงเงินที่เหมาะสมกับค่าใช้จ่ายน้ำมันเชื้อเพลิง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ที่ใช้ต่อเดือนจริง และแก้ไขปัญหาค่าครองชีพ โดยดูแลราคาสินค้าและการมีรายได้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เพื่อเพิ่มกำลังซื้อสุทธิของประชาชน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โดยป้องกันและแก้ไขการผูกขาด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ทั้งทางตรงและทางอ้อม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br/>
        <w:t xml:space="preserve">       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นอกจากนี้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ยกระดับคุณภาพชีวิตของประชาชน โดยเพิ่มกำลังซื้อภายในประเทศ สร้างสมดุล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และความเข้มแข็งทางเศรษฐกิจ</w:t>
      </w:r>
      <w:proofErr w:type="spellStart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มห</w:t>
      </w:r>
      <w:proofErr w:type="spellEnd"/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ภาค ได้แก่ พักหนี้ครัวเรือนเกษตรกรรายย่อย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และผู้มีรายได้น้อย ที่มีหนี้ต่ำกว่า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แสนบาท อย่างน้อย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และปรับโครงสร้างหนี้สำหรับผู้ที่มีหนี้เกิน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แสนบาท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ดำเนินการให้แรงงานมีรายได้เป็นวันละไม่น้อยกว่า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300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และผู้ที่จบระดับการศึกษาปริญญาตรีมีรายได้เดือนละไม่น้อยกว่า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15,000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ลดภาษีบ้านหลังแรกและรถยนต์คันแรก จะดำเนินการปรับลดภาษีเงินได้นิติบุคคล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ให้เหลือร้อยละ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23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2555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และลดลงเหลือร้อยละ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2556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พร้อมส่งเสริมให้ประชาชนเข้าถึงแหล่งทุน เช่น เพิ่มเงินกองทุนหมู่บ้านละ </w:t>
      </w:r>
      <w:r w:rsidRPr="00263134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26313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FA30C98" wp14:editId="2D271629">
                <wp:simplePos x="0" y="0"/>
                <wp:positionH relativeFrom="column">
                  <wp:posOffset>-89397</wp:posOffset>
                </wp:positionH>
                <wp:positionV relativeFrom="paragraph">
                  <wp:posOffset>184840</wp:posOffset>
                </wp:positionV>
                <wp:extent cx="3307743" cy="457200"/>
                <wp:effectExtent l="76200" t="76200" r="26035" b="19050"/>
                <wp:wrapNone/>
                <wp:docPr id="3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7743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7.05pt;margin-top:14.55pt;width:260.45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">
                <v:shadow on="t" type="double" opacity=".5" color2="shadow add(102)" offset="-3pt,-3pt" offset2="-6pt,-6pt"/>
              </v:roundrect>
            </w:pict>
          </mc:Fallback>
        </mc:AlternateConten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74B0B" w:rsidRPr="00A30857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A3085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A3085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A30857">
        <w:rPr>
          <w:rFonts w:asciiTheme="majorBidi" w:hAnsiTheme="majorBidi" w:cstheme="majorBidi"/>
          <w:b/>
          <w:bCs/>
          <w:sz w:val="32"/>
          <w:szCs w:val="32"/>
          <w:cs/>
        </w:rPr>
        <w:t>การปฏิรูปการศึกษาในทศวรรษที่สอง</w:t>
      </w:r>
      <w:r w:rsidRPr="00A30857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A30857">
        <w:rPr>
          <w:rFonts w:asciiTheme="majorBidi" w:hAnsiTheme="majorBidi" w:cstheme="majorBidi"/>
          <w:b/>
          <w:bCs/>
          <w:sz w:val="32"/>
          <w:szCs w:val="32"/>
          <w:cs/>
        </w:rPr>
        <w:t>พ</w:t>
      </w:r>
      <w:r w:rsidRPr="00A308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0857">
        <w:rPr>
          <w:rFonts w:asciiTheme="majorBidi" w:hAnsiTheme="majorBidi" w:cstheme="majorBidi"/>
          <w:b/>
          <w:bCs/>
          <w:sz w:val="32"/>
          <w:szCs w:val="32"/>
          <w:cs/>
        </w:rPr>
        <w:t>ศ</w:t>
      </w:r>
      <w:r w:rsidRPr="00A30857">
        <w:rPr>
          <w:rFonts w:asciiTheme="majorBidi" w:hAnsiTheme="majorBidi" w:cstheme="majorBidi"/>
          <w:b/>
          <w:bCs/>
          <w:sz w:val="32"/>
          <w:szCs w:val="32"/>
        </w:rPr>
        <w:t>.2554-2561)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>“</w:t>
      </w:r>
      <w:r w:rsidRPr="00263134">
        <w:rPr>
          <w:rFonts w:asciiTheme="majorBidi" w:hAnsiTheme="majorBidi" w:cstheme="majorBidi"/>
          <w:sz w:val="32"/>
          <w:szCs w:val="32"/>
          <w:cs/>
        </w:rPr>
        <w:t>คนไทยได้เรียนรู้ตลอดชีวิตอย่างมีคุณภาพ</w:t>
      </w:r>
      <w:r w:rsidRPr="00263134">
        <w:rPr>
          <w:rFonts w:asciiTheme="majorBidi" w:hAnsiTheme="majorBidi" w:cstheme="majorBidi"/>
          <w:sz w:val="32"/>
          <w:szCs w:val="32"/>
        </w:rPr>
        <w:t>”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พันธ</w:t>
      </w:r>
      <w:proofErr w:type="spellEnd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>1.</w:t>
      </w:r>
      <w:r w:rsidRPr="00263134">
        <w:rPr>
          <w:rFonts w:asciiTheme="majorBidi" w:hAnsiTheme="majorBidi" w:cstheme="majorBidi"/>
          <w:sz w:val="32"/>
          <w:szCs w:val="32"/>
          <w:cs/>
        </w:rPr>
        <w:t>พัฒนาคุณภาพและมาตรฐานการศึกษาและเรียนรู้ของคนไทย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>2.</w:t>
      </w:r>
      <w:r w:rsidRPr="00263134">
        <w:rPr>
          <w:rFonts w:asciiTheme="majorBidi" w:hAnsiTheme="majorBidi" w:cstheme="majorBidi"/>
          <w:sz w:val="32"/>
          <w:szCs w:val="32"/>
          <w:cs/>
        </w:rPr>
        <w:t>เพิ่มโอกาสการศึกษาและเรียนรู้อย่างทั่วถึงและมีคุณภาพ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>3.</w:t>
      </w:r>
      <w:r w:rsidRPr="00263134">
        <w:rPr>
          <w:rFonts w:asciiTheme="majorBidi" w:hAnsiTheme="majorBidi" w:cstheme="majorBidi"/>
          <w:sz w:val="32"/>
          <w:szCs w:val="32"/>
          <w:cs/>
        </w:rPr>
        <w:t>ส่งเสริมการมีส่วนร่วมของทุกภาคส่วนของสังคมไทยในการบริหารและจัดการศึกษา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ยุทธศาสตร์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263134">
        <w:rPr>
          <w:rFonts w:asciiTheme="majorBidi" w:hAnsiTheme="majorBidi" w:cstheme="majorBidi"/>
          <w:sz w:val="32"/>
          <w:szCs w:val="32"/>
          <w:cs/>
        </w:rPr>
        <w:t>คนไทยและการศึกษาไทยมีคุณภาพและได้มาตรฐานระดับสากล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2. </w:t>
      </w:r>
      <w:proofErr w:type="gramStart"/>
      <w:r w:rsidRPr="00263134">
        <w:rPr>
          <w:rFonts w:asciiTheme="majorBidi" w:hAnsiTheme="majorBidi" w:cstheme="majorBidi"/>
          <w:sz w:val="32"/>
          <w:szCs w:val="32"/>
          <w:cs/>
        </w:rPr>
        <w:t>คนไทยใฝ่รู้</w:t>
      </w:r>
      <w:r w:rsidRPr="00263134">
        <w:rPr>
          <w:rFonts w:asciiTheme="majorBidi" w:hAnsiTheme="majorBidi" w:cstheme="majorBidi"/>
          <w:sz w:val="32"/>
          <w:szCs w:val="32"/>
        </w:rPr>
        <w:t xml:space="preserve"> :</w:t>
      </w:r>
      <w:proofErr w:type="gramEnd"/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สามารถเรียนรู้ได้ด้วยตนเอง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รักการอ่าน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และแสวงหาความรู้อย่างต่อเนื่อง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3. </w:t>
      </w:r>
      <w:proofErr w:type="gramStart"/>
      <w:r w:rsidRPr="00263134">
        <w:rPr>
          <w:rFonts w:asciiTheme="majorBidi" w:hAnsiTheme="majorBidi" w:cstheme="majorBidi"/>
          <w:sz w:val="32"/>
          <w:szCs w:val="32"/>
          <w:cs/>
        </w:rPr>
        <w:t>คนไทยใฝ่ดี</w:t>
      </w:r>
      <w:r w:rsidRPr="00263134">
        <w:rPr>
          <w:rFonts w:asciiTheme="majorBidi" w:hAnsiTheme="majorBidi" w:cstheme="majorBidi"/>
          <w:sz w:val="32"/>
          <w:szCs w:val="32"/>
        </w:rPr>
        <w:t xml:space="preserve"> :</w:t>
      </w:r>
      <w:proofErr w:type="gramEnd"/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มีคุณธรรมพื้นฐาน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มีจิตสานึกและค่านิยมที่พึงประสงค์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เห็นแก่ประโยชน์</w:t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 ส่วนรวมมีจิตสาธารณะ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มีวัฒนธรรมประชาธิปไตย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>4.</w:t>
      </w:r>
      <w:r w:rsidRPr="00263134">
        <w:rPr>
          <w:rFonts w:asciiTheme="majorBidi" w:hAnsiTheme="majorBidi" w:cstheme="majorBidi"/>
          <w:sz w:val="32"/>
          <w:szCs w:val="32"/>
          <w:cs/>
        </w:rPr>
        <w:t>คนไทยคิดเป็น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263134">
        <w:rPr>
          <w:rFonts w:asciiTheme="majorBidi" w:hAnsiTheme="majorBidi" w:cstheme="majorBidi"/>
          <w:sz w:val="32"/>
          <w:szCs w:val="32"/>
          <w:cs/>
        </w:rPr>
        <w:t>เป็น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263134">
        <w:rPr>
          <w:rFonts w:asciiTheme="majorBidi" w:hAnsiTheme="majorBidi" w:cstheme="majorBidi"/>
          <w:sz w:val="32"/>
          <w:szCs w:val="32"/>
          <w:cs/>
        </w:rPr>
        <w:t>แก้ปัญหาได้</w:t>
      </w:r>
      <w:r w:rsidRPr="00263134">
        <w:rPr>
          <w:rFonts w:asciiTheme="majorBidi" w:hAnsiTheme="majorBidi" w:cstheme="majorBidi"/>
          <w:sz w:val="32"/>
          <w:szCs w:val="32"/>
        </w:rPr>
        <w:t xml:space="preserve"> :</w:t>
      </w:r>
      <w:proofErr w:type="gramEnd"/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มีทักษะในการคิดและปฏิบัติ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   </w:t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แก้ปัญหามีความคิดริเริ่มสร้างสรรค์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มีความสามารถในการสื่อสาร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F89EECC" wp14:editId="799AE205">
                <wp:simplePos x="0" y="0"/>
                <wp:positionH relativeFrom="column">
                  <wp:posOffset>-81445</wp:posOffset>
                </wp:positionH>
                <wp:positionV relativeFrom="paragraph">
                  <wp:posOffset>178214</wp:posOffset>
                </wp:positionV>
                <wp:extent cx="1534602" cy="457200"/>
                <wp:effectExtent l="76200" t="76200" r="27940" b="19050"/>
                <wp:wrapNone/>
                <wp:docPr id="8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602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6.4pt;margin-top:14.05pt;width:120.85pt;height:3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กระทรวงศึกษาธิการ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ภายในปี</w:t>
      </w:r>
      <w:r w:rsidRPr="00263134">
        <w:rPr>
          <w:rFonts w:asciiTheme="majorBidi" w:hAnsiTheme="majorBidi" w:cstheme="majorBidi"/>
          <w:sz w:val="32"/>
          <w:szCs w:val="32"/>
        </w:rPr>
        <w:t xml:space="preserve"> 2555 </w:t>
      </w:r>
      <w:r w:rsidRPr="00263134">
        <w:rPr>
          <w:rFonts w:asciiTheme="majorBidi" w:hAnsiTheme="majorBidi" w:cstheme="majorBidi"/>
          <w:sz w:val="32"/>
          <w:szCs w:val="32"/>
          <w:cs/>
        </w:rPr>
        <w:t>กระทรวงศึกษาธิการ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จะเป็นองค์กรหลักที่ทรงประสิทธิภาพในการผลิตและพัฒนาทรัพยากร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บุคลากรของชาติ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เพื่อสร้างความเป็นอยู่ที่ดี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สร้างความมั่งคั่งทางด้านเศรษฐกิจและความมั่นคงทางสังคมให้กับประเทศ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ด้วยฐานความรู้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ความคิดสร้างสรรค์ศักยภาพของประเทศ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4B0932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พันธ</w:t>
      </w:r>
      <w:proofErr w:type="spellEnd"/>
      <w:r w:rsidRPr="004B0932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พัฒนา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ยกระดับ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และจัดการศึกษาเพื่อเพิ่มศักยภาพ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และขีดความสามารถให้ประชาชน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ได้มีอาชีพที่สามารถสร้างรายได้ที่มั่งคั่งและมั่นคง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เพื่อเป็นบุคลากรที่มีวินัย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เปี่ยมไปด้วยคุณธรรมจริยธรรม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มีความสานึกความรับผิดชอบต่อตนเอง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ผู้อื่นและสังคม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ยุทธศาสตร์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263134">
        <w:rPr>
          <w:rFonts w:asciiTheme="majorBidi" w:hAnsiTheme="majorBidi" w:cstheme="majorBidi"/>
          <w:sz w:val="32"/>
          <w:szCs w:val="32"/>
          <w:cs/>
        </w:rPr>
        <w:t>ขยายโอกาสการเข้าถึงบริการทางการศึกษาและการเรียนรู้อย่างต่อเนื่องตลอดชีวิต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263134">
        <w:rPr>
          <w:rFonts w:asciiTheme="majorBidi" w:hAnsiTheme="majorBidi" w:cstheme="majorBidi"/>
          <w:sz w:val="32"/>
          <w:szCs w:val="32"/>
          <w:cs/>
        </w:rPr>
        <w:t>พัฒนาระบบบริหารจัดการ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และส่งเสริมให้ทุกภาคส่วนมีส่วนร่วมในการจัดการศึกษาและ</w:t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 สนับสนุนการศึกษา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3. </w:t>
      </w:r>
      <w:r w:rsidRPr="00263134">
        <w:rPr>
          <w:rFonts w:asciiTheme="majorBidi" w:hAnsiTheme="majorBidi" w:cstheme="majorBidi"/>
          <w:sz w:val="32"/>
          <w:szCs w:val="32"/>
          <w:cs/>
        </w:rPr>
        <w:t>ยกระดับคุณภาพและมาตรฐานผู้เรียน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ครู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คณาจารย์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บุคลากรทางการศึกษาและ   </w:t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สถานศึกษา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</w:rPr>
        <w:tab/>
        <w:t xml:space="preserve">4. </w:t>
      </w:r>
      <w:proofErr w:type="gramStart"/>
      <w:r w:rsidRPr="00263134">
        <w:rPr>
          <w:rFonts w:asciiTheme="majorBidi" w:hAnsiTheme="majorBidi" w:cstheme="majorBidi"/>
          <w:sz w:val="32"/>
          <w:szCs w:val="32"/>
          <w:cs/>
        </w:rPr>
        <w:t>พัฒนาคุณภาพและมาตรฐานการศึกษาทุกระดับตาม</w:t>
      </w:r>
      <w:r>
        <w:rPr>
          <w:rFonts w:asciiTheme="majorBidi" w:hAnsiTheme="majorBidi" w:cstheme="majorBidi"/>
          <w:sz w:val="32"/>
          <w:szCs w:val="32"/>
          <w:cs/>
        </w:rPr>
        <w:t>หลักสูตรและส่งเสริมความสามารถ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63134">
        <w:rPr>
          <w:rFonts w:asciiTheme="majorBidi" w:hAnsiTheme="majorBidi" w:cstheme="majorBidi"/>
          <w:sz w:val="32"/>
          <w:szCs w:val="32"/>
          <w:cs/>
        </w:rPr>
        <w:t>ด้านเทคโนโลยีเพื่อเป็นเครื่องมือในการเรียนรู้</w:t>
      </w:r>
      <w:proofErr w:type="gramEnd"/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DDD8D2" wp14:editId="6AD3C5A1">
                <wp:simplePos x="0" y="0"/>
                <wp:positionH relativeFrom="column">
                  <wp:posOffset>-73494</wp:posOffset>
                </wp:positionH>
                <wp:positionV relativeFrom="paragraph">
                  <wp:posOffset>186138</wp:posOffset>
                </wp:positionV>
                <wp:extent cx="2751151" cy="457200"/>
                <wp:effectExtent l="76200" t="76200" r="11430" b="19050"/>
                <wp:wrapNone/>
                <wp:docPr id="9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1151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5.8pt;margin-top:14.65pt;width:216.6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ำ</w:t>
      </w: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นักงานคณะกรรมการการศึกษาขั้นพื้นฐาน</w:t>
      </w:r>
      <w:r w:rsidRPr="003F5C3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263134">
        <w:rPr>
          <w:rFonts w:asciiTheme="majorBidi" w:hAnsiTheme="majorBidi" w:cstheme="majorBidi"/>
          <w:sz w:val="32"/>
          <w:szCs w:val="32"/>
        </w:rPr>
        <w:tab/>
        <w:t>“</w:t>
      </w:r>
      <w:r>
        <w:rPr>
          <w:rFonts w:asciiTheme="majorBidi" w:hAnsiTheme="majorBidi" w:cstheme="majorBidi"/>
          <w:sz w:val="32"/>
          <w:szCs w:val="32"/>
          <w:cs/>
        </w:rPr>
        <w:t>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263134">
        <w:rPr>
          <w:rFonts w:asciiTheme="majorBidi" w:hAnsiTheme="majorBidi" w:cstheme="majorBidi"/>
          <w:sz w:val="32"/>
          <w:szCs w:val="32"/>
          <w:cs/>
        </w:rPr>
        <w:t>นักงานคณะกรรมการการศึกษาขั้นพื้นฐานเป็นองค์กรขับเคลื่อนคุณภาพการศึกษาขั้นพื้นฐานของประเทศไทยให้สูงเทียบเท่าค่าเฉลี่ยของโลก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Pr="00263134">
        <w:rPr>
          <w:rFonts w:asciiTheme="majorBidi" w:hAnsiTheme="majorBidi" w:cstheme="majorBidi"/>
          <w:sz w:val="32"/>
          <w:szCs w:val="32"/>
        </w:rPr>
        <w:t xml:space="preserve"> 2563”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พันธ</w:t>
      </w:r>
      <w:proofErr w:type="spellEnd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พัฒนาและส่งเสริม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สนับสนุนการจัดการศึกษาให้ประชากรวัยเรียนทุกคนได้รับการศึกษา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>อย่างมีคุณภาพ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โดยการพัฒนาผู้เรียนเป็น</w:t>
      </w:r>
      <w:proofErr w:type="spellStart"/>
      <w:r w:rsidRPr="00263134">
        <w:rPr>
          <w:rFonts w:asciiTheme="majorBidi" w:hAnsiTheme="majorBidi" w:cstheme="majorBidi"/>
          <w:sz w:val="32"/>
          <w:szCs w:val="32"/>
          <w:cs/>
        </w:rPr>
        <w:t>สาคัญ</w:t>
      </w:r>
      <w:proofErr w:type="spellEnd"/>
      <w:r w:rsidRPr="00263134">
        <w:rPr>
          <w:rFonts w:asciiTheme="majorBidi" w:hAnsiTheme="majorBidi" w:cstheme="majorBidi"/>
          <w:sz w:val="32"/>
          <w:szCs w:val="32"/>
          <w:cs/>
        </w:rPr>
        <w:t>เพื่อการเรียนรู้ตลอดชีวิต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ให้เป็นบุคลที่มีความรู้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คุณธรรม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ความสามารถตามมาตรฐานการศึกษาขั้นพื้นฐาน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และการพัฒนาสู่คุณภาพระดับสากล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กลยุทธ์ที่</w:t>
      </w:r>
      <w:r w:rsidRPr="00263134">
        <w:rPr>
          <w:rFonts w:asciiTheme="majorBidi" w:hAnsiTheme="majorBidi" w:cstheme="majorBidi"/>
          <w:sz w:val="32"/>
          <w:szCs w:val="32"/>
        </w:rPr>
        <w:t xml:space="preserve"> 1 </w:t>
      </w:r>
      <w:r w:rsidRPr="00263134">
        <w:rPr>
          <w:rFonts w:asciiTheme="majorBidi" w:hAnsiTheme="majorBidi" w:cstheme="majorBidi"/>
          <w:sz w:val="32"/>
          <w:szCs w:val="32"/>
          <w:cs/>
        </w:rPr>
        <w:t>พัฒนาคุณภาพและมาตรฐานทุกระดับตามหลักสูตร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>และส่งเสริมเทคโนโลยี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</w: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  เพื่อเป็นเครื่องมือในการเรียนรู้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กลยุทธ์ที่</w:t>
      </w:r>
      <w:r w:rsidRPr="00263134">
        <w:rPr>
          <w:rFonts w:asciiTheme="majorBidi" w:hAnsiTheme="majorBidi" w:cstheme="majorBidi"/>
          <w:sz w:val="32"/>
          <w:szCs w:val="32"/>
        </w:rPr>
        <w:t xml:space="preserve"> 2 </w:t>
      </w:r>
      <w:r w:rsidRPr="00263134">
        <w:rPr>
          <w:rFonts w:asciiTheme="majorBidi" w:hAnsiTheme="majorBidi" w:cstheme="majorBidi"/>
          <w:sz w:val="32"/>
          <w:szCs w:val="32"/>
          <w:cs/>
        </w:rPr>
        <w:t>ปลูกฝังคุณธรรม</w:t>
      </w:r>
      <w:r w:rsidRPr="0026313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ความส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263134">
        <w:rPr>
          <w:rFonts w:asciiTheme="majorBidi" w:hAnsiTheme="majorBidi" w:cstheme="majorBidi"/>
          <w:sz w:val="32"/>
          <w:szCs w:val="32"/>
          <w:cs/>
        </w:rPr>
        <w:t>นึกในความเป็นชาติไทยและวิถีชีวิตตามหลักปรัชญา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 ของเศรษฐกิจพอเพียง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กลยุทธ์ที่</w:t>
      </w:r>
      <w:r w:rsidRPr="00263134">
        <w:rPr>
          <w:rFonts w:asciiTheme="majorBidi" w:hAnsiTheme="majorBidi" w:cstheme="majorBidi"/>
          <w:sz w:val="32"/>
          <w:szCs w:val="32"/>
        </w:rPr>
        <w:t xml:space="preserve"> 3 </w:t>
      </w:r>
      <w:r w:rsidRPr="00263134">
        <w:rPr>
          <w:rFonts w:asciiTheme="majorBidi" w:hAnsiTheme="majorBidi" w:cstheme="majorBidi"/>
          <w:sz w:val="32"/>
          <w:szCs w:val="32"/>
          <w:cs/>
        </w:rPr>
        <w:t>ขยายโอกาสทางการศึกษา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กลยุทธ์ที่</w:t>
      </w:r>
      <w:r w:rsidRPr="00263134">
        <w:rPr>
          <w:rFonts w:asciiTheme="majorBidi" w:hAnsiTheme="majorBidi" w:cstheme="majorBidi"/>
          <w:sz w:val="32"/>
          <w:szCs w:val="32"/>
        </w:rPr>
        <w:t xml:space="preserve"> 4 </w:t>
      </w:r>
      <w:r w:rsidRPr="00263134">
        <w:rPr>
          <w:rFonts w:asciiTheme="majorBidi" w:hAnsiTheme="majorBidi" w:cstheme="majorBidi"/>
          <w:sz w:val="32"/>
          <w:szCs w:val="32"/>
          <w:cs/>
        </w:rPr>
        <w:t>พัฒนาครูและบุคลากรทางการศึกษาทั้งระบบ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>กลยุทธ์ที่</w:t>
      </w:r>
      <w:r w:rsidRPr="00263134">
        <w:rPr>
          <w:rFonts w:asciiTheme="majorBidi" w:hAnsiTheme="majorBidi" w:cstheme="majorBidi"/>
          <w:sz w:val="32"/>
          <w:szCs w:val="32"/>
        </w:rPr>
        <w:t xml:space="preserve"> 5 </w:t>
      </w:r>
      <w:r w:rsidRPr="00263134">
        <w:rPr>
          <w:rFonts w:asciiTheme="majorBidi" w:hAnsiTheme="majorBidi" w:cstheme="majorBidi"/>
          <w:sz w:val="32"/>
          <w:szCs w:val="32"/>
          <w:cs/>
        </w:rPr>
        <w:t>พัฒนาประสิทธิภาพการบริหารจัดการศึกษาตามแนวทางกระจายอำนาจ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 w:rsidRPr="00263134">
        <w:rPr>
          <w:rFonts w:asciiTheme="majorBidi" w:hAnsiTheme="majorBidi" w:cstheme="majorBidi"/>
          <w:sz w:val="32"/>
          <w:szCs w:val="32"/>
          <w:cs/>
        </w:rPr>
        <w:tab/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63134">
        <w:rPr>
          <w:rFonts w:asciiTheme="majorBidi" w:hAnsiTheme="majorBidi" w:cstheme="majorBidi"/>
          <w:sz w:val="32"/>
          <w:szCs w:val="32"/>
          <w:cs/>
        </w:rPr>
        <w:t xml:space="preserve">      เน้นการมีส่วนร่วมจากทุกภาคส่วน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951AD6B" wp14:editId="2D76CC58">
                <wp:simplePos x="0" y="0"/>
                <wp:positionH relativeFrom="column">
                  <wp:posOffset>-49640</wp:posOffset>
                </wp:positionH>
                <wp:positionV relativeFrom="paragraph">
                  <wp:posOffset>217915</wp:posOffset>
                </wp:positionV>
                <wp:extent cx="2679589" cy="457200"/>
                <wp:effectExtent l="76200" t="76200" r="26035" b="19050"/>
                <wp:wrapNone/>
                <wp:docPr id="10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589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3.9pt;margin-top:17.15pt;width:211pt;height:3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</w:rPr>
        <w:t>4.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ุทธศาสตร์การพัฒนาจังหวัด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สมุทรปราการ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สาระสำคัญของแผนพัฒนาจังหวัดสมุทรปราการ 4 ปี (ปีงบประมาณ 2557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2560)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“เมืองอุตสาหกรรมสะอาด ปลอดภัย น่าอยู่”</w:t>
      </w:r>
      <w:r w:rsidRPr="00103782">
        <w:rPr>
          <w:rFonts w:asciiTheme="majorBidi" w:hAnsiTheme="majorBidi" w:cstheme="majorBidi"/>
          <w:noProof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ภายใต้ วิสัยทัศน์ในการพัฒนาพื้นที่ (</w:t>
      </w:r>
      <w:r>
        <w:rPr>
          <w:rFonts w:asciiTheme="majorBidi" w:hAnsiTheme="majorBidi" w:cstheme="majorBidi"/>
          <w:sz w:val="32"/>
          <w:szCs w:val="32"/>
        </w:rPr>
        <w:t>Are  Vision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“เมืองอุตสาหกรรมเชิงนิเทศ เกษตรปลอดภัย   แหล่งท่องเที่ยวเชิงประวัติศาสตร์และศิลปวัฒนธรรม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ทรัพยากรธรรมชาติและสิ่งแวดล้อมมีความสมดุลกับการพัฒนาเมือง  ประชาชนมีคุณภาพชีวิตที่ดี  สังคมมั่นคง</w:t>
      </w:r>
    </w:p>
    <w:p w:rsidR="00074B0B" w:rsidRPr="009D7E07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ปลอดภัย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พันธ</w:t>
      </w:r>
      <w:proofErr w:type="spellEnd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ส่งเสริมภาคอุตสาหกรรมให้เป็นอุตสาหกรรมสะอาดที่อยู่กับชุมชนและสิ่งแวดล้อมอย่างยั่งยืน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2.  เสริมสร้างสังคมให้น่าอยู่และพัฒนาคุณภาพชีวิตที่ดีของประชาชน โดยเน้นหลักเศรษฐกิจพอเพียง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และเศรษฐกิจสร้างสรรค์ ส่งเสริมการศึกษา ศาสนา ศิลปวัฒนธรรม การสาธารณสุข การกีฬาและความปลอดภัยในชีวิตและทรัพย์สิน และรักษาความมั่นคงทางสังคม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3.  ส่งเสริมและสนับสนุนการเสริมสร้างระบบโครงสร้างพื้นฐาน เพื่อสนับสนุนการบริหารจัดการด้าน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Logistic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เชื่อมโยงแหล่งวัตถุดิบสู่แหล่งผลิตและจังหวัดใกล้เคียง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4.  ส่งเสริมและพัฒนาการท่องเที่ยวเชิงนิเวศ และการท่องเที่ยวเชิงประเพณี วัฒนธรรม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5.  ส่งเสริมเครือข่ายอนุรักษ์ บำบัดและฟื้นฟูทรัพยากรธรรมชาติและสิ่งแวดล้อมให้มีความสมดุลกับ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การพัฒนาเมือง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6.  ส่งเสริมการเกษตรปลอดภัย ไม่ก่อมลพิษและเป็นมิตรกับสิ่งแวดล้อม (</w:t>
      </w:r>
      <w:r>
        <w:rPr>
          <w:rFonts w:asciiTheme="majorBidi" w:hAnsiTheme="majorBidi" w:cstheme="majorBidi"/>
          <w:sz w:val="32"/>
          <w:szCs w:val="32"/>
        </w:rPr>
        <w:t>GAP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 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เป้าประสงค์รวม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เศรษฐกิจเจริญเติบโตต่อเนื่อง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2.  ประชาชนมีคุณภาพชีวิตที่ดี สังคมมั่นคงปลอดภัย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ประเด็นยุทธศาสตร์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ส่งเสริมอุตสาหกรรมและเกษตรกรรมให้มีศักยภาพ เพื่อการแข่งขันในภูมิภาคอาเซียน โดยพัฒนากระบวนการผลิตที่เป็นมิตรกับสิ่งแวดล้อม  รวมทั้งอนุรักษ์และฟื้นฟูทรัพยากรธรรมชาติและสิ่งแวดล้อม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2.  พัฒนาคุณภาพชีวิตประชาชน โดยยกระดับรายได้และการจัดการด้านการศึกษา สาธารณสุข ศาสนา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ศิลปวัฒนธรรม และสาธารณูปโภคให้เพียงพอ เท่าเทียมและทั่วถึง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3.  ส่งเสริมระบบ </w:t>
      </w:r>
      <w:r>
        <w:rPr>
          <w:rFonts w:asciiTheme="majorBidi" w:hAnsiTheme="majorBidi" w:cstheme="majorBidi"/>
          <w:sz w:val="32"/>
          <w:szCs w:val="32"/>
        </w:rPr>
        <w:t xml:space="preserve">Logistics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สู่ประชาคมอาเซียน  โดยพัฒนาการบริหารจัดการและปรับปรุงโครงข่ายการคมนาคมขนส่งให้สมบูรณ์ยิ่งขึ้น  เพื่อลดต้นทุนและเพิ่มขีดความสามารถการแข่งขัน   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4.  ส่งเสริมกิจกรรมการท่องเที่ยวเชิงนิเวศ  ประวัติศาสตร์และศิลปวัฒนธรรม โดยการพัฒนาแหล่ง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ท่องเที่ยว สินค้า การบริการและประชาสัมพันธ์ให้เป็นที่รู้จักและประทับใจของนักท่องเที่ยว     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5.  เสริมสร้างความปลอดภัยในชีวิตและทรัพย์สินของประชาชน  โดยการพัฒนาระบบป้องกันและแก้ไขปัญหาภัยคุกคามความมั่นคง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18A2A14" wp14:editId="6C7D207F">
                <wp:simplePos x="0" y="0"/>
                <wp:positionH relativeFrom="column">
                  <wp:posOffset>-57592</wp:posOffset>
                </wp:positionH>
                <wp:positionV relativeFrom="paragraph">
                  <wp:posOffset>181500</wp:posOffset>
                </wp:positionV>
                <wp:extent cx="3641698" cy="457200"/>
                <wp:effectExtent l="76200" t="76200" r="16510" b="19050"/>
                <wp:wrapNone/>
                <wp:docPr id="11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1698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4.55pt;margin-top:14.3pt;width:286.75pt;height:3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68185D" w:rsidRDefault="00074B0B" w:rsidP="00074B0B">
      <w:pPr>
        <w:pStyle w:val="a9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6818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5.</w:t>
      </w:r>
      <w:r w:rsidRPr="0068185D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Pr="006818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สำนักงานเขตพื้นที่การศึกษาประถมศึกษา</w:t>
      </w:r>
      <w:r w:rsidRPr="0068185D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สมุทรปราการ</w:t>
      </w:r>
      <w:r w:rsidRPr="006818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เขต 1</w:t>
      </w:r>
    </w:p>
    <w:p w:rsidR="00074B0B" w:rsidRPr="0068185D" w:rsidRDefault="00074B0B" w:rsidP="00074B0B">
      <w:pPr>
        <w:pStyle w:val="a9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สาระสำคัญของแผนพัฒนาการศึกษาขั้นพื้นฐาน ระยะ 3 ปี (พ.ศ. 2555-2557)  สำนักงานเขตพื้นที่-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การศึกษาประถมศึกษาสมุทรปราการ เขต 1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074B0B" w:rsidRPr="009D7E07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เป็นองค์กรในการขับเคลื่อนการศึกษาขั้นพื้นฐานให้มีคุณภาพได้มาตรฐานพร้อมสู่สากล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พันธ</w:t>
      </w:r>
      <w:proofErr w:type="spellEnd"/>
      <w:r w:rsidRPr="00263134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ประสาน ส่งเสริม สนับสนุนให้สถานศึกษา บุคคล ครอบครัว ชุมชน องค์กรชุมชน องค์กรปกครองส่วนท้องถิ่น องค์กรเอกชน องค์กรวิชาชีพ สถาบันศาสนา สถานประกอบการและสถาบันทางสังคมอื่นๆ จัดการศึกษาปฐมวัย การศึกษาภาคบังคับ 9 ปี และการศึกษาขั้นพื้นฐาน 12 ปี แล้วแต่กรณี  ให้ประชากรวัยเรียนการศึกษาขั้นพื้นฐานที่อยู่ในเขตพื้นที่บริการทุกคน ตลอดจนประชาชนได้รับการศึกษาอย่างทั่วถึง เสมอภาคเป็นธรรมอย่างต่อเนื่องในรูปแบบที่หลากหลายและส่งเสริมให้ได้เรียนจนจบการศึกษาขั้นพื้นฐานตามความต้องการและศักยภาพของแต่ละค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2.  สร้างระบบการศึกษาที่มีคุณภาพและมาตรฐาน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3.  ส่งเสริม สนับสนุนและสร้างความเข้มแข็งในการบริหารจัดการให้กับสถานศึกษาในฐานะนิติบุคคล </w:t>
      </w:r>
    </w:p>
    <w:p w:rsidR="00074B0B" w:rsidRPr="007E4874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ตามแนวทางการปฏิรูประบบบริหารจัดการภาครัฐแนวใหม่ (</w:t>
      </w:r>
      <w:r>
        <w:rPr>
          <w:rFonts w:asciiTheme="majorBidi" w:hAnsiTheme="majorBidi" w:cstheme="majorBidi"/>
          <w:sz w:val="32"/>
          <w:szCs w:val="32"/>
        </w:rPr>
        <w:t>New Public Management</w:t>
      </w:r>
      <w:r>
        <w:rPr>
          <w:rFonts w:asciiTheme="majorBidi" w:hAnsiTheme="majorBidi" w:cstheme="majorBidi" w:hint="cs"/>
          <w:sz w:val="32"/>
          <w:szCs w:val="32"/>
          <w:cs/>
        </w:rPr>
        <w:t>) และหลักเกณฑ์วิธีการบริหารกิจการบ้านเมืองและสังคมที่ดี (</w:t>
      </w:r>
      <w:r>
        <w:rPr>
          <w:rFonts w:asciiTheme="majorBidi" w:hAnsiTheme="majorBidi" w:cstheme="majorBidi"/>
          <w:sz w:val="32"/>
          <w:szCs w:val="32"/>
        </w:rPr>
        <w:t>Good Governance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ประเด็นยุทธศาสตร์ (</w:t>
      </w:r>
      <w:r>
        <w:rPr>
          <w:rFonts w:asciiTheme="majorBidi" w:hAnsiTheme="majorBidi" w:cstheme="majorBidi"/>
          <w:b/>
          <w:bCs/>
          <w:sz w:val="32"/>
          <w:szCs w:val="32"/>
        </w:rPr>
        <w:t>Strategic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การจัดการเรียนการสอน (โรงเรียน)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2.  บุคคลที่เกี่ยวข้องกับการเรียนการสอน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- ในโรงเรียน ได้แก่ นักเรียน ครู ผู้บริหาร 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- ในสำนักงานเขตพื้นที่การศึกษา ได้แก่ บุคลากรทางการศึกษา   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3.  การบริหารจัดการ (สำนักงานเขตพื้นที่การศึกษาและโรงเรียน)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4.  ชุมชนและแหล่งเรียนรู้ที่เป็นสถานที่ในการจัดการเรียนการสอน 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เป้าประสงค์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1.  ผู้เรียนทุกคนได้รับการศึกษาที่มีคุณภาพตามมาตรฐานของชาติ โดยมุ่งเน้นความรู้คู่คุณธรรมตามหลักปรัชญาเศรษฐกิจพอเพียง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           2.  ประชากรวัยเรียนทุกคนได้รับสิทธิและโอกาสทางการศึกษาขั้นพื้นฐาน 15 ปี อย่างเสมอภาคทั่วถึงและมีคุณภาพ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3.  พัฒนาครูและบุคลากรทางการศึกษาให้สามารถปฏิบัติงาน โดยมุ่งผลสัมฤทธิ์อย่างมีประสิทธิภาพ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4.  สำนักงานเขตพื้นที่การศึกษาและสถานศึกษา มีความเข้มแข็งในการบริหารจัดการศึกษา เป็นกลไกขับเคลื่อนการศึกษาขั้นพื้นฐานสู่ความเป็นสากล       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5.  ชุมชนและแหล่งเรียนรู้ได้รับการส่งเสริมและพัฒนาให้มีศักยภาพต่อการจัดการเรียนการสอน     </w:t>
      </w:r>
    </w:p>
    <w:p w:rsidR="00074B0B" w:rsidRPr="00D81BDA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พัฒนาคุณภาพและมาตรฐานการศึกษาทุกระดับ ตามหลักสูตรและส่งเสริมความสามารถ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ทางเทคโนโลยีและแหล่งเรียนรู้ เพื่อเป็นเครื่องมือในการเรียนรู้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ปลูกฝังคุณธรรมความสำนึกในความเป็นชาติไทย และวิถีชีวิตตามหลักปรัชญาเศรษฐกิจพอเพียง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ขยายโอกาสทางการศึกษาให้ทั่วถึง ครอบคลุม ผู้เรียนได้รับโอกาสในการศึกษาเต็มตามศักยภาพ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พัฒนาครูและบุคลากรทางการศึกษาให้สามารถปฏิบัติงานได้อย่างมีประสิทธิภาพ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พัฒนาประสิทธิภาพการบริหารจัดการศึกษาตามแนวทางการกระจายอำนาจทางการศึกษา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หลัก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ธรรมาภิ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81BDA">
        <w:rPr>
          <w:rFonts w:asciiTheme="majorBidi" w:hAnsiTheme="majorBidi" w:cstheme="majorBidi" w:hint="cs"/>
          <w:b/>
          <w:bCs/>
          <w:sz w:val="32"/>
          <w:szCs w:val="32"/>
          <w:cs/>
        </w:rPr>
        <w:t>กลยุทธ์ที่ 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ส่งเสริม พัฒนาศักยภาพของชุมชนและแหล่งเรียนรู้ให้เอื้ออำนวยต่อการจัดการเรียน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การสอน  เน้นการมีส่วนร่วมจากทุกภาคส่วน และความร่วมมือของผู้มีส่วนได้ ส่วนเสียในท้องถิ่น       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754A32C" wp14:editId="25048C34">
                <wp:simplePos x="0" y="0"/>
                <wp:positionH relativeFrom="column">
                  <wp:posOffset>-89397</wp:posOffset>
                </wp:positionH>
                <wp:positionV relativeFrom="paragraph">
                  <wp:posOffset>181748</wp:posOffset>
                </wp:positionV>
                <wp:extent cx="2011680" cy="457200"/>
                <wp:effectExtent l="76200" t="76200" r="26670" b="19050"/>
                <wp:wrapNone/>
                <wp:docPr id="4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168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7.05pt;margin-top:14.3pt;width:158.4pt;height:36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">
                <v:shadow on="t" type="double" opacity=".5" color2="shadow add(102)" offset="-3pt,-3pt" offset2="-6pt,-6pt"/>
              </v:roundrect>
            </w:pict>
          </mc:Fallback>
        </mc:AlternateContent>
      </w:r>
    </w:p>
    <w:p w:rsidR="00074B0B" w:rsidRPr="0068185D" w:rsidRDefault="00074B0B" w:rsidP="00074B0B">
      <w:pPr>
        <w:pStyle w:val="a9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6</w:t>
      </w:r>
      <w:r w:rsidRPr="0068185D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68185D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มาตรฐานการศึกษาขั้นพื้นฐาน</w:t>
      </w:r>
    </w:p>
    <w:p w:rsidR="00074B0B" w:rsidRPr="0068185D" w:rsidRDefault="00074B0B" w:rsidP="00074B0B">
      <w:pPr>
        <w:pStyle w:val="a9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มาตรฐานการศึกษาขั้นพื้นฐาน เพื่อการประกันคุณภาพภายในสถานศึกษา จำนวน 15 มาตรฐาน</w:t>
      </w:r>
    </w:p>
    <w:p w:rsidR="00074B0B" w:rsidRPr="00263134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(ประกาศใช้ 16  กุมภาพันธ์  2554)  ประกอบด้วย 4 ด้าน  15 มาตรฐาน ได้แก่</w:t>
      </w:r>
    </w:p>
    <w:p w:rsidR="00074B0B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1.  มาตรฐานคุณภาพผู้เรียน  มี  6  มาตรฐาน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spellStart"/>
      <w:r w:rsidRPr="0068185D"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 w:rsidRPr="0068185D">
        <w:rPr>
          <w:rFonts w:asciiTheme="majorBidi" w:hAnsiTheme="majorBidi" w:cstheme="majorBidi" w:hint="cs"/>
          <w:sz w:val="32"/>
          <w:szCs w:val="32"/>
          <w:cs/>
        </w:rPr>
        <w:t>. 1   ผู้เรียนมีสุขภาวะที่ดีและมีสุนทรีภาพ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2   ผู้เรียนมีคุณธรรม จริยธรรม และค่านิยมที่พึงประสงค์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3   ผู้เรียนมีทักษะแสวงหาความรู้ด้วยตนเอง รักเรียนรู้ และพัฒนาตนเองอย่างต่อเนื่อง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.4    ผู้เรียนมีความสามารถในการคิดอย่างเป็นระบบ คิดสร้างสรรค์ ตัดสินใจแก้ปัญหาอย่างมีเหตุผล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5   ผู้เรียนมีความรู้และทักษะที่จำเป็นตามหลักสูตร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6   ผู้เรียนมีทักษะในการทำงาน รักการทำงาน สามารถทำงานร่วมกับผู้อื่นได้ และมีเจตคติที่ดีต่อ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อาชีพสุจริต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</w:p>
    <w:p w:rsidR="00074B0B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2.  มาตรฐานด้านการจัดการศึกษา  มี  6  มาตรฐาน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7</w:t>
      </w:r>
      <w:r w:rsidRPr="0068185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8   ผู้บริหารปฏิบัติงานตามบทบาทหน้าที่อย่างมีประสิทธิภาพและเกิดประสิทธิผล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9   คณะกรรมการสถานศึกษาและผู้ปกครองชุมชน ปฏิบัติงานตามบทบาทหน้าที่อย่างมีประสิทธิภาพ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และเกิดประสิทธิผล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.10   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.11 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.12   สถานศึกษามีการประกันคุณภาพภายในของสถานศึกษา ตามที่กำหนดในกฎกระทรง</w:t>
      </w:r>
    </w:p>
    <w:p w:rsidR="00074B0B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3.  มาตรฐานด้านการสร้างสังคมแห่งการเรียนรู้  มี  1  มาตรฐาน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13</w:t>
      </w:r>
      <w:r w:rsidRPr="0068185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074B0B" w:rsidRDefault="00074B0B" w:rsidP="00074B0B">
      <w:pPr>
        <w:pStyle w:val="a9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4.  มาตรฐาน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ด้านอัต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ลักษณ์ของสถานศึกษา  มี  2  มาตรฐาน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14</w:t>
      </w:r>
      <w:r w:rsidRPr="0068185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การพัฒนาสถานศึกษาให้บรรลุเป้าหมายตามวิสัยทัศน์ ปรัชญา และจุดเน้นที่กำหนด</w:t>
      </w:r>
    </w:p>
    <w:p w:rsidR="00074B0B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มฐ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 15   การจัดกิจกรรมตามนโยบาย จุดเน้น แนวทางปฏิรูปการศึกษา เพื่อพัฒนาและส่งเสริมสถานศึกษา</w:t>
      </w:r>
    </w:p>
    <w:p w:rsidR="00074B0B" w:rsidRPr="0068185D" w:rsidRDefault="00074B0B" w:rsidP="00074B0B">
      <w:pPr>
        <w:pStyle w:val="a9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ให้ยกระดับคุณภาพสูงขึ้น</w:t>
      </w:r>
    </w:p>
    <w:p w:rsidR="00074B0B" w:rsidRPr="007E4874" w:rsidRDefault="00074B0B" w:rsidP="00074B0B">
      <w:pPr>
        <w:pStyle w:val="a9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:rsidR="00074B0B" w:rsidRDefault="00074B0B" w:rsidP="00074B0B">
      <w:pPr>
        <w:rPr>
          <w:rFonts w:ascii="Angsana New" w:hAnsi="Angsana New"/>
          <w:sz w:val="32"/>
          <w:szCs w:val="32"/>
        </w:rPr>
      </w:pPr>
    </w:p>
    <w:p w:rsidR="00C32639" w:rsidRPr="00074B0B" w:rsidRDefault="00C32639" w:rsidP="00074B0B">
      <w:bookmarkStart w:id="0" w:name="_GoBack"/>
      <w:bookmarkEnd w:id="0"/>
    </w:p>
    <w:sectPr w:rsidR="00C32639" w:rsidRPr="00074B0B" w:rsidSect="00C32639">
      <w:headerReference w:type="default" r:id="rId8"/>
      <w:pgSz w:w="11906" w:h="16838"/>
      <w:pgMar w:top="1134" w:right="1134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27" w:rsidRDefault="00870827" w:rsidP="0057629A">
      <w:r>
        <w:separator/>
      </w:r>
    </w:p>
  </w:endnote>
  <w:endnote w:type="continuationSeparator" w:id="0">
    <w:p w:rsidR="00870827" w:rsidRDefault="00870827" w:rsidP="0057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27" w:rsidRDefault="00870827" w:rsidP="0057629A">
      <w:r>
        <w:separator/>
      </w:r>
    </w:p>
  </w:footnote>
  <w:footnote w:type="continuationSeparator" w:id="0">
    <w:p w:rsidR="00870827" w:rsidRDefault="00870827" w:rsidP="00576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848554"/>
      <w:docPartObj>
        <w:docPartGallery w:val="Page Numbers (Top of Page)"/>
        <w:docPartUnique/>
      </w:docPartObj>
    </w:sdtPr>
    <w:sdtEndPr/>
    <w:sdtContent>
      <w:p w:rsidR="00E80EDE" w:rsidRDefault="00E80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B0B" w:rsidRPr="00074B0B">
          <w:rPr>
            <w:rFonts w:cs="Cordia New"/>
            <w:noProof/>
            <w:szCs w:val="28"/>
            <w:lang w:val="th-TH"/>
          </w:rPr>
          <w:t>2</w:t>
        </w:r>
        <w:r>
          <w:fldChar w:fldCharType="end"/>
        </w:r>
      </w:p>
    </w:sdtContent>
  </w:sdt>
  <w:p w:rsidR="00E80EDE" w:rsidRDefault="00E80E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E3F"/>
    <w:multiLevelType w:val="multilevel"/>
    <w:tmpl w:val="D0562E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3F47E0"/>
    <w:multiLevelType w:val="multilevel"/>
    <w:tmpl w:val="C0C28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8D50869"/>
    <w:multiLevelType w:val="multilevel"/>
    <w:tmpl w:val="1C1E0C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65"/>
    <w:rsid w:val="00006DB9"/>
    <w:rsid w:val="00074B0B"/>
    <w:rsid w:val="000D6C43"/>
    <w:rsid w:val="000E7E93"/>
    <w:rsid w:val="00103782"/>
    <w:rsid w:val="001426ED"/>
    <w:rsid w:val="00175E9E"/>
    <w:rsid w:val="00193A5A"/>
    <w:rsid w:val="001F175F"/>
    <w:rsid w:val="001F7E50"/>
    <w:rsid w:val="00393C73"/>
    <w:rsid w:val="003F5C3F"/>
    <w:rsid w:val="00447687"/>
    <w:rsid w:val="004B0932"/>
    <w:rsid w:val="00567749"/>
    <w:rsid w:val="0057629A"/>
    <w:rsid w:val="0058167F"/>
    <w:rsid w:val="005B156F"/>
    <w:rsid w:val="005F0C45"/>
    <w:rsid w:val="0068185D"/>
    <w:rsid w:val="00714A56"/>
    <w:rsid w:val="007E4874"/>
    <w:rsid w:val="0080222E"/>
    <w:rsid w:val="008557FF"/>
    <w:rsid w:val="00870827"/>
    <w:rsid w:val="00875D28"/>
    <w:rsid w:val="00980D2D"/>
    <w:rsid w:val="009D7E07"/>
    <w:rsid w:val="009E0354"/>
    <w:rsid w:val="00A30857"/>
    <w:rsid w:val="00AA41A4"/>
    <w:rsid w:val="00AC0F23"/>
    <w:rsid w:val="00B024E1"/>
    <w:rsid w:val="00B75F65"/>
    <w:rsid w:val="00C32639"/>
    <w:rsid w:val="00CB72E6"/>
    <w:rsid w:val="00CC41D5"/>
    <w:rsid w:val="00D34779"/>
    <w:rsid w:val="00D81BDA"/>
    <w:rsid w:val="00DE7557"/>
    <w:rsid w:val="00E80EDE"/>
    <w:rsid w:val="00E920C6"/>
    <w:rsid w:val="00ED073B"/>
    <w:rsid w:val="00F27304"/>
    <w:rsid w:val="00FB2C71"/>
    <w:rsid w:val="00FD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qFormat/>
    <w:rsid w:val="00B75F65"/>
    <w:pPr>
      <w:keepNext/>
      <w:outlineLvl w:val="1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B75F65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75F65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B75F65"/>
    <w:rPr>
      <w:rFonts w:ascii="Cordia New" w:eastAsia="Cordia New" w:hAnsi="Cordia New" w:cs="Angsana New"/>
      <w:sz w:val="36"/>
      <w:szCs w:val="36"/>
    </w:rPr>
  </w:style>
  <w:style w:type="paragraph" w:customStyle="1" w:styleId="Default">
    <w:name w:val="Default"/>
    <w:rsid w:val="00B75F65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Pa361">
    <w:name w:val="Pa36+1"/>
    <w:basedOn w:val="Default"/>
    <w:next w:val="Default"/>
    <w:rsid w:val="00B75F65"/>
    <w:pPr>
      <w:spacing w:line="331" w:lineRule="atLeast"/>
    </w:pPr>
    <w:rPr>
      <w:rFonts w:ascii="Times New Roman" w:hAnsi="Times New Roman"/>
      <w:color w:val="auto"/>
    </w:rPr>
  </w:style>
  <w:style w:type="paragraph" w:styleId="a3">
    <w:name w:val="header"/>
    <w:basedOn w:val="a"/>
    <w:link w:val="a4"/>
    <w:uiPriority w:val="99"/>
    <w:unhideWhenUsed/>
    <w:rsid w:val="0057629A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57629A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57629A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57629A"/>
    <w:rPr>
      <w:rFonts w:ascii="Cordia New" w:eastAsia="Cordia New" w:hAnsi="Cordia New" w:cs="Angsan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57629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7629A"/>
    <w:rPr>
      <w:rFonts w:ascii="Tahoma" w:eastAsia="Cordia New" w:hAnsi="Tahoma" w:cs="Angsana New"/>
      <w:sz w:val="16"/>
      <w:szCs w:val="20"/>
    </w:rPr>
  </w:style>
  <w:style w:type="paragraph" w:styleId="a9">
    <w:name w:val="No Spacing"/>
    <w:uiPriority w:val="1"/>
    <w:qFormat/>
    <w:rsid w:val="00C32639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qFormat/>
    <w:rsid w:val="00C32639"/>
    <w:pPr>
      <w:spacing w:after="60"/>
      <w:jc w:val="center"/>
      <w:outlineLvl w:val="1"/>
    </w:pPr>
    <w:rPr>
      <w:rFonts w:ascii="Cambria" w:eastAsia="Times New Roman" w:hAnsi="Cambria"/>
      <w:sz w:val="24"/>
      <w:szCs w:val="30"/>
      <w:lang w:eastAsia="zh-CN"/>
    </w:rPr>
  </w:style>
  <w:style w:type="character" w:customStyle="1" w:styleId="ab">
    <w:name w:val="ชื่อเรื่องรอง อักขระ"/>
    <w:basedOn w:val="a0"/>
    <w:link w:val="aa"/>
    <w:rsid w:val="00C32639"/>
    <w:rPr>
      <w:rFonts w:ascii="Cambria" w:eastAsia="Times New Roman" w:hAnsi="Cambria" w:cs="Angsana New"/>
      <w:sz w:val="24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qFormat/>
    <w:rsid w:val="00B75F65"/>
    <w:pPr>
      <w:keepNext/>
      <w:outlineLvl w:val="1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B75F65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B75F65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B75F65"/>
    <w:rPr>
      <w:rFonts w:ascii="Cordia New" w:eastAsia="Cordia New" w:hAnsi="Cordia New" w:cs="Angsana New"/>
      <w:sz w:val="36"/>
      <w:szCs w:val="36"/>
    </w:rPr>
  </w:style>
  <w:style w:type="paragraph" w:customStyle="1" w:styleId="Default">
    <w:name w:val="Default"/>
    <w:rsid w:val="00B75F65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Pa361">
    <w:name w:val="Pa36+1"/>
    <w:basedOn w:val="Default"/>
    <w:next w:val="Default"/>
    <w:rsid w:val="00B75F65"/>
    <w:pPr>
      <w:spacing w:line="331" w:lineRule="atLeast"/>
    </w:pPr>
    <w:rPr>
      <w:rFonts w:ascii="Times New Roman" w:hAnsi="Times New Roman"/>
      <w:color w:val="auto"/>
    </w:rPr>
  </w:style>
  <w:style w:type="paragraph" w:styleId="a3">
    <w:name w:val="header"/>
    <w:basedOn w:val="a"/>
    <w:link w:val="a4"/>
    <w:uiPriority w:val="99"/>
    <w:unhideWhenUsed/>
    <w:rsid w:val="0057629A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57629A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57629A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57629A"/>
    <w:rPr>
      <w:rFonts w:ascii="Cordia New" w:eastAsia="Cordia New" w:hAnsi="Cordia New" w:cs="Angsan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57629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7629A"/>
    <w:rPr>
      <w:rFonts w:ascii="Tahoma" w:eastAsia="Cordia New" w:hAnsi="Tahoma" w:cs="Angsana New"/>
      <w:sz w:val="16"/>
      <w:szCs w:val="20"/>
    </w:rPr>
  </w:style>
  <w:style w:type="paragraph" w:styleId="a9">
    <w:name w:val="No Spacing"/>
    <w:uiPriority w:val="1"/>
    <w:qFormat/>
    <w:rsid w:val="00C32639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qFormat/>
    <w:rsid w:val="00C32639"/>
    <w:pPr>
      <w:spacing w:after="60"/>
      <w:jc w:val="center"/>
      <w:outlineLvl w:val="1"/>
    </w:pPr>
    <w:rPr>
      <w:rFonts w:ascii="Cambria" w:eastAsia="Times New Roman" w:hAnsi="Cambria"/>
      <w:sz w:val="24"/>
      <w:szCs w:val="30"/>
      <w:lang w:eastAsia="zh-CN"/>
    </w:rPr>
  </w:style>
  <w:style w:type="character" w:customStyle="1" w:styleId="ab">
    <w:name w:val="ชื่อเรื่องรอง อักขระ"/>
    <w:basedOn w:val="a0"/>
    <w:link w:val="aa"/>
    <w:rsid w:val="00C32639"/>
    <w:rPr>
      <w:rFonts w:ascii="Cambria" w:eastAsia="Times New Roman" w:hAnsi="Cambria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2855</Words>
  <Characters>16279</Characters>
  <Application>Microsoft Office Word</Application>
  <DocSecurity>0</DocSecurity>
  <Lines>135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Admin</cp:lastModifiedBy>
  <cp:revision>24</cp:revision>
  <cp:lastPrinted>2014-05-30T02:01:00Z</cp:lastPrinted>
  <dcterms:created xsi:type="dcterms:W3CDTF">2013-02-05T04:12:00Z</dcterms:created>
  <dcterms:modified xsi:type="dcterms:W3CDTF">2014-05-30T02:08:00Z</dcterms:modified>
</cp:coreProperties>
</file>